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6D9F1" w:themeColor="text2" w:themeTint="33"/>
  <w:body>
    <w:p w:rsidR="00FD45A3" w:rsidRDefault="00FD45A3" w:rsidP="00FD45A3">
      <w:pPr>
        <w:jc w:val="center"/>
        <w:rPr>
          <w:rFonts w:cs="B Titr" w:hint="cs"/>
          <w:sz w:val="50"/>
          <w:szCs w:val="50"/>
          <w:rtl/>
        </w:rPr>
      </w:pPr>
      <w:r>
        <w:rPr>
          <w:rFonts w:cs="B Titr" w:hint="cs"/>
          <w:sz w:val="50"/>
          <w:szCs w:val="50"/>
          <w:rtl/>
        </w:rPr>
        <w:t>(((   قابل توجه کلیه دانشجویان ارجمند ومهارت آموزان گرامی   )))</w:t>
      </w:r>
    </w:p>
    <w:p w:rsidR="00FD45A3" w:rsidRDefault="00FD45A3" w:rsidP="00FD45A3">
      <w:pPr>
        <w:jc w:val="center"/>
        <w:rPr>
          <w:rFonts w:cs="B Titr" w:hint="cs"/>
          <w:sz w:val="50"/>
          <w:szCs w:val="50"/>
          <w:rtl/>
        </w:rPr>
      </w:pPr>
      <w:r>
        <w:rPr>
          <w:rFonts w:cs="B Titr" w:hint="cs"/>
          <w:sz w:val="50"/>
          <w:szCs w:val="50"/>
          <w:rtl/>
        </w:rPr>
        <w:t>جهت اطلاع رسانی سریع به شما عزیزان کانالهای زیر فعال گردید.</w:t>
      </w:r>
    </w:p>
    <w:p w:rsidR="00FD45A3" w:rsidRDefault="00FD45A3" w:rsidP="00FD45A3">
      <w:pPr>
        <w:jc w:val="center"/>
        <w:rPr>
          <w:rFonts w:cs="B Titr" w:hint="cs"/>
          <w:sz w:val="50"/>
          <w:szCs w:val="50"/>
          <w:rtl/>
        </w:rPr>
      </w:pPr>
    </w:p>
    <w:p w:rsidR="00155002" w:rsidRPr="00FD45A3" w:rsidRDefault="00FD45A3" w:rsidP="00FD45A3">
      <w:pPr>
        <w:jc w:val="center"/>
        <w:rPr>
          <w:rFonts w:cs="B Titr" w:hint="cs"/>
          <w:sz w:val="50"/>
          <w:szCs w:val="50"/>
          <w:rtl/>
        </w:rPr>
      </w:pPr>
      <w:r>
        <w:rPr>
          <w:rFonts w:cs="B Titr" w:hint="cs"/>
          <w:noProof/>
          <w:sz w:val="50"/>
          <w:szCs w:val="50"/>
          <w:rtl/>
        </w:rPr>
        <w:pict>
          <v:roundrect id="_x0000_s1026" style="position:absolute;left:0;text-align:left;margin-left:-7.5pt;margin-top:1.95pt;width:712.5pt;height:114.75pt;z-index:-251658240" arcsize="10923f">
            <w10:wrap anchorx="page"/>
          </v:roundrect>
        </w:pict>
      </w:r>
      <w:r w:rsidRPr="00FD45A3">
        <w:rPr>
          <w:rFonts w:cs="B Titr" w:hint="cs"/>
          <w:sz w:val="50"/>
          <w:szCs w:val="50"/>
          <w:rtl/>
        </w:rPr>
        <w:t>کانال اطلاع رسانی ایتا</w:t>
      </w:r>
    </w:p>
    <w:p w:rsidR="00FD45A3" w:rsidRDefault="00FD45A3" w:rsidP="00FD45A3">
      <w:pPr>
        <w:shd w:val="clear" w:color="auto" w:fill="E5B8B7" w:themeFill="accent2" w:themeFillTint="66"/>
        <w:jc w:val="center"/>
        <w:rPr>
          <w:rFonts w:cs="B Titr" w:hint="cs"/>
          <w:sz w:val="50"/>
          <w:szCs w:val="50"/>
          <w:rtl/>
        </w:rPr>
      </w:pPr>
      <w:r w:rsidRPr="00FD45A3">
        <w:rPr>
          <w:rFonts w:cs="B Titr"/>
          <w:sz w:val="50"/>
          <w:szCs w:val="50"/>
        </w:rPr>
        <w:t>http:/eitaa.com/</w:t>
      </w:r>
      <w:proofErr w:type="spellStart"/>
      <w:r w:rsidRPr="00FD45A3">
        <w:rPr>
          <w:rFonts w:cs="B Titr"/>
          <w:sz w:val="50"/>
          <w:szCs w:val="50"/>
        </w:rPr>
        <w:t>joinchat</w:t>
      </w:r>
      <w:proofErr w:type="spellEnd"/>
      <w:r w:rsidRPr="00FD45A3">
        <w:rPr>
          <w:rFonts w:cs="B Titr"/>
          <w:sz w:val="50"/>
          <w:szCs w:val="50"/>
        </w:rPr>
        <w:t>/2844000261c0e06eedb74</w:t>
      </w:r>
    </w:p>
    <w:p w:rsidR="00FD45A3" w:rsidRPr="00FD45A3" w:rsidRDefault="00FD45A3" w:rsidP="00FD45A3">
      <w:pPr>
        <w:jc w:val="center"/>
        <w:rPr>
          <w:rFonts w:cs="B Titr"/>
          <w:sz w:val="50"/>
          <w:szCs w:val="50"/>
        </w:rPr>
      </w:pPr>
      <w:r>
        <w:rPr>
          <w:rFonts w:cs="B Titr"/>
          <w:noProof/>
          <w:sz w:val="50"/>
          <w:szCs w:val="50"/>
        </w:rPr>
        <w:pict>
          <v:roundrect id="_x0000_s1027" style="position:absolute;left:0;text-align:left;margin-left:-7.5pt;margin-top:41.75pt;width:712.5pt;height:114.75pt;z-index:-251657216" arcsize="10923f">
            <w10:wrap anchorx="page"/>
          </v:roundrect>
        </w:pict>
      </w:r>
    </w:p>
    <w:p w:rsidR="00FD45A3" w:rsidRPr="00FD45A3" w:rsidRDefault="00FD45A3" w:rsidP="00FD45A3">
      <w:pPr>
        <w:jc w:val="center"/>
        <w:rPr>
          <w:rFonts w:cs="B Titr" w:hint="cs"/>
          <w:sz w:val="50"/>
          <w:szCs w:val="50"/>
          <w:rtl/>
        </w:rPr>
      </w:pPr>
      <w:r w:rsidRPr="00FD45A3">
        <w:rPr>
          <w:rFonts w:cs="B Titr" w:hint="cs"/>
          <w:sz w:val="50"/>
          <w:szCs w:val="50"/>
          <w:rtl/>
        </w:rPr>
        <w:t>کانال اطلاع رسانی سروش</w:t>
      </w:r>
    </w:p>
    <w:p w:rsidR="00FD45A3" w:rsidRPr="00FD45A3" w:rsidRDefault="00FD45A3" w:rsidP="00FD45A3">
      <w:pPr>
        <w:shd w:val="clear" w:color="auto" w:fill="E5B8B7" w:themeFill="accent2" w:themeFillTint="66"/>
        <w:jc w:val="center"/>
        <w:rPr>
          <w:rFonts w:cs="B Titr"/>
          <w:sz w:val="50"/>
          <w:szCs w:val="50"/>
        </w:rPr>
      </w:pPr>
      <w:r w:rsidRPr="00FD45A3">
        <w:rPr>
          <w:rFonts w:cs="B Titr"/>
          <w:sz w:val="50"/>
          <w:szCs w:val="50"/>
        </w:rPr>
        <w:t>https:/sapp.ir/13951</w:t>
      </w:r>
      <w:r>
        <w:rPr>
          <w:rFonts w:cs="B Titr"/>
          <w:sz w:val="50"/>
          <w:szCs w:val="50"/>
        </w:rPr>
        <w:t>3</w:t>
      </w:r>
      <w:r w:rsidRPr="00FD45A3">
        <w:rPr>
          <w:rFonts w:cs="B Titr"/>
          <w:sz w:val="50"/>
          <w:szCs w:val="50"/>
        </w:rPr>
        <w:t>13</w:t>
      </w:r>
    </w:p>
    <w:sectPr w:rsidR="00FD45A3" w:rsidRPr="00FD45A3" w:rsidSect="00FD45A3">
      <w:pgSz w:w="16838" w:h="11906" w:orient="landscape"/>
      <w:pgMar w:top="1440" w:right="1440" w:bottom="1440" w:left="1440" w:header="708" w:footer="708" w:gutter="0"/>
      <w:pgBorders w:offsetFrom="page">
        <w:top w:val="twistedLines1" w:sz="11" w:space="24" w:color="auto"/>
        <w:left w:val="twistedLines1" w:sz="11" w:space="24" w:color="auto"/>
        <w:bottom w:val="twistedLines1" w:sz="11" w:space="24" w:color="auto"/>
        <w:right w:val="twistedLines1" w:sz="11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D45A3"/>
    <w:rsid w:val="00155002"/>
    <w:rsid w:val="00240970"/>
    <w:rsid w:val="00D96834"/>
    <w:rsid w:val="00FD4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671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00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2018-05-09T04:42:00Z</cp:lastPrinted>
  <dcterms:created xsi:type="dcterms:W3CDTF">2018-05-09T04:31:00Z</dcterms:created>
  <dcterms:modified xsi:type="dcterms:W3CDTF">2018-05-09T04:42:00Z</dcterms:modified>
</cp:coreProperties>
</file>